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919D1" w14:paraId="2CD65C34" w14:textId="77777777" w:rsidTr="00E919D1">
        <w:trPr>
          <w:jc w:val="center"/>
        </w:trPr>
        <w:tc>
          <w:tcPr>
            <w:tcW w:w="5000" w:type="pct"/>
            <w:shd w:val="clear" w:color="auto" w:fill="FFFFFF"/>
            <w:vAlign w:val="center"/>
            <w:hideMark/>
          </w:tcPr>
          <w:tbl>
            <w:tblPr>
              <w:tblW w:w="9015" w:type="dxa"/>
              <w:jc w:val="center"/>
              <w:tblCellMar>
                <w:left w:w="0" w:type="dxa"/>
                <w:right w:w="0" w:type="dxa"/>
              </w:tblCellMar>
              <w:tblLook w:val="04A0" w:firstRow="1" w:lastRow="0" w:firstColumn="1" w:lastColumn="0" w:noHBand="0" w:noVBand="1"/>
            </w:tblPr>
            <w:tblGrid>
              <w:gridCol w:w="9015"/>
            </w:tblGrid>
            <w:tr w:rsidR="00E919D1" w14:paraId="74E45A27"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15"/>
                  </w:tblGrid>
                  <w:tr w:rsidR="00E919D1" w14:paraId="46DC1E73" w14:textId="77777777">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E919D1" w14:paraId="64DF1231"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919D1" w14:paraId="3626360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919D1" w14:paraId="0894ADED" w14:textId="77777777">
                                      <w:tc>
                                        <w:tcPr>
                                          <w:tcW w:w="5000" w:type="pct"/>
                                          <w:vAlign w:val="center"/>
                                          <w:hideMark/>
                                        </w:tcPr>
                                        <w:tbl>
                                          <w:tblPr>
                                            <w:tblW w:w="5000" w:type="pct"/>
                                            <w:tblCellMar>
                                              <w:left w:w="0" w:type="dxa"/>
                                              <w:right w:w="0" w:type="dxa"/>
                                            </w:tblCellMar>
                                            <w:tblLook w:val="04A0" w:firstRow="1" w:lastRow="0" w:firstColumn="1" w:lastColumn="0" w:noHBand="0" w:noVBand="1"/>
                                          </w:tblPr>
                                          <w:tblGrid>
                                            <w:gridCol w:w="9000"/>
                                          </w:tblGrid>
                                          <w:tr w:rsidR="00E919D1" w14:paraId="07E21314" w14:textId="77777777">
                                            <w:tc>
                                              <w:tcPr>
                                                <w:tcW w:w="5000" w:type="pct"/>
                                                <w:hideMark/>
                                              </w:tcPr>
                                              <w:p w14:paraId="590AA17D" w14:textId="1907AE1E" w:rsidR="00E919D1" w:rsidRDefault="00E919D1">
                                                <w:pPr>
                                                  <w:jc w:val="center"/>
                                                  <w:rPr>
                                                    <w:rFonts w:eastAsia="Times New Roman"/>
                                                  </w:rPr>
                                                </w:pPr>
                                                <w:r>
                                                  <w:rPr>
                                                    <w:rFonts w:eastAsia="Times New Roman"/>
                                                    <w:noProof/>
                                                  </w:rPr>
                                                  <w:drawing>
                                                    <wp:inline distT="0" distB="0" distL="0" distR="0" wp14:anchorId="14A0EAE9" wp14:editId="0BBE27C0">
                                                      <wp:extent cx="4800600" cy="2057400"/>
                                                      <wp:effectExtent l="0" t="0" r="0" b="0"/>
                                                      <wp:docPr id="5869996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800600" cy="2057400"/>
                                                              </a:xfrm>
                                                              <a:prstGeom prst="rect">
                                                                <a:avLst/>
                                                              </a:prstGeom>
                                                              <a:noFill/>
                                                              <a:ln>
                                                                <a:noFill/>
                                                              </a:ln>
                                                            </pic:spPr>
                                                          </pic:pic>
                                                        </a:graphicData>
                                                      </a:graphic>
                                                    </wp:inline>
                                                  </w:drawing>
                                                </w:r>
                                              </w:p>
                                            </w:tc>
                                          </w:tr>
                                        </w:tbl>
                                        <w:p w14:paraId="07029181" w14:textId="77777777" w:rsidR="00E919D1" w:rsidRDefault="00E919D1">
                                          <w:pPr>
                                            <w:rPr>
                                              <w:rFonts w:ascii="Times New Roman" w:eastAsia="Times New Roman" w:hAnsi="Times New Roman" w:cs="Times New Roman"/>
                                              <w:sz w:val="20"/>
                                              <w:szCs w:val="20"/>
                                            </w:rPr>
                                          </w:pPr>
                                        </w:p>
                                      </w:tc>
                                    </w:tr>
                                  </w:tbl>
                                  <w:p w14:paraId="4AE10915" w14:textId="77777777" w:rsidR="00E919D1" w:rsidRDefault="00E919D1">
                                    <w:pPr>
                                      <w:rPr>
                                        <w:rFonts w:ascii="Times New Roman" w:eastAsia="Times New Roman" w:hAnsi="Times New Roman" w:cs="Times New Roman"/>
                                        <w:sz w:val="20"/>
                                        <w:szCs w:val="20"/>
                                      </w:rPr>
                                    </w:pPr>
                                  </w:p>
                                </w:tc>
                              </w:tr>
                            </w:tbl>
                            <w:p w14:paraId="72F2BA39" w14:textId="77777777" w:rsidR="00E919D1" w:rsidRDefault="00E919D1">
                              <w:pPr>
                                <w:jc w:val="center"/>
                                <w:rPr>
                                  <w:rFonts w:ascii="Times New Roman" w:eastAsia="Times New Roman" w:hAnsi="Times New Roman" w:cs="Times New Roman"/>
                                  <w:sz w:val="20"/>
                                  <w:szCs w:val="20"/>
                                </w:rPr>
                              </w:pPr>
                            </w:p>
                          </w:tc>
                        </w:tr>
                      </w:tbl>
                      <w:p w14:paraId="5CC9DACF" w14:textId="77777777" w:rsidR="00E919D1" w:rsidRDefault="00E919D1">
                        <w:pPr>
                          <w:jc w:val="center"/>
                          <w:rPr>
                            <w:rFonts w:ascii="Times New Roman" w:eastAsia="Times New Roman" w:hAnsi="Times New Roman" w:cs="Times New Roman"/>
                            <w:sz w:val="20"/>
                            <w:szCs w:val="20"/>
                          </w:rPr>
                        </w:pPr>
                      </w:p>
                    </w:tc>
                  </w:tr>
                </w:tbl>
                <w:p w14:paraId="05890729" w14:textId="77777777" w:rsidR="00E919D1" w:rsidRDefault="00E919D1">
                  <w:pPr>
                    <w:jc w:val="center"/>
                    <w:rPr>
                      <w:rFonts w:ascii="Times New Roman" w:eastAsia="Times New Roman" w:hAnsi="Times New Roman" w:cs="Times New Roman"/>
                      <w:sz w:val="20"/>
                      <w:szCs w:val="20"/>
                    </w:rPr>
                  </w:pPr>
                </w:p>
              </w:tc>
            </w:tr>
            <w:tr w:rsidR="00E919D1" w14:paraId="70C07CEB"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15"/>
                  </w:tblGrid>
                  <w:tr w:rsidR="00E919D1" w14:paraId="7C4FDA11" w14:textId="77777777">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E919D1" w14:paraId="40CCDF75" w14:textId="77777777">
                          <w:trPr>
                            <w:jc w:val="center"/>
                          </w:trPr>
                          <w:tc>
                            <w:tcPr>
                              <w:tcW w:w="5000" w:type="pct"/>
                              <w:shd w:val="clear" w:color="auto" w:fill="FFFFFF"/>
                              <w:tcMar>
                                <w:top w:w="240" w:type="dxa"/>
                                <w:left w:w="240" w:type="dxa"/>
                                <w:bottom w:w="240" w:type="dxa"/>
                                <w:right w:w="240" w:type="dxa"/>
                              </w:tcMar>
                              <w:hideMark/>
                            </w:tcPr>
                            <w:tbl>
                              <w:tblPr>
                                <w:tblW w:w="5000" w:type="pct"/>
                                <w:jc w:val="center"/>
                                <w:tblCellMar>
                                  <w:left w:w="0" w:type="dxa"/>
                                  <w:right w:w="0" w:type="dxa"/>
                                </w:tblCellMar>
                                <w:tblLook w:val="04A0" w:firstRow="1" w:lastRow="0" w:firstColumn="1" w:lastColumn="0" w:noHBand="0" w:noVBand="1"/>
                              </w:tblPr>
                              <w:tblGrid>
                                <w:gridCol w:w="8520"/>
                              </w:tblGrid>
                              <w:tr w:rsidR="00E919D1" w14:paraId="0FCC08C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520"/>
                                    </w:tblGrid>
                                    <w:tr w:rsidR="00E919D1" w14:paraId="41650519" w14:textId="77777777">
                                      <w:tc>
                                        <w:tcPr>
                                          <w:tcW w:w="5000" w:type="pct"/>
                                          <w:vAlign w:val="center"/>
                                          <w:hideMark/>
                                        </w:tcPr>
                                        <w:tbl>
                                          <w:tblPr>
                                            <w:tblW w:w="5000" w:type="pct"/>
                                            <w:tblCellMar>
                                              <w:left w:w="0" w:type="dxa"/>
                                              <w:right w:w="0" w:type="dxa"/>
                                            </w:tblCellMar>
                                            <w:tblLook w:val="04A0" w:firstRow="1" w:lastRow="0" w:firstColumn="1" w:lastColumn="0" w:noHBand="0" w:noVBand="1"/>
                                          </w:tblPr>
                                          <w:tblGrid>
                                            <w:gridCol w:w="8520"/>
                                          </w:tblGrid>
                                          <w:tr w:rsidR="00E919D1" w14:paraId="622DC118" w14:textId="77777777">
                                            <w:tc>
                                              <w:tcPr>
                                                <w:tcW w:w="5000" w:type="pct"/>
                                                <w:shd w:val="clear" w:color="auto" w:fill="FFFFFF"/>
                                                <w:tcMar>
                                                  <w:top w:w="0" w:type="dxa"/>
                                                  <w:left w:w="240" w:type="dxa"/>
                                                  <w:bottom w:w="0" w:type="dxa"/>
                                                  <w:right w:w="240" w:type="dxa"/>
                                                </w:tcMar>
                                                <w:vAlign w:val="center"/>
                                                <w:hideMark/>
                                              </w:tcPr>
                                              <w:p w14:paraId="77637516" w14:textId="77777777" w:rsidR="00E919D1" w:rsidRDefault="00E919D1">
                                                <w:pPr>
                                                  <w:pStyle w:val="NormalWeb"/>
                                                  <w:spacing w:before="0" w:beforeAutospacing="0" w:after="0" w:afterAutospacing="0"/>
                                                  <w:rPr>
                                                    <w:rFonts w:ascii="Open Sans" w:hAnsi="Open Sans" w:cs="Open Sans"/>
                                                    <w:color w:val="000000"/>
                                                    <w:sz w:val="21"/>
                                                    <w:szCs w:val="21"/>
                                                  </w:rPr>
                                                </w:pPr>
                                                <w:r>
                                                  <w:rPr>
                                                    <w:color w:val="000000"/>
                                                  </w:rPr>
                                                  <w:t>Dear Affiliate Leaders,</w:t>
                                                </w:r>
                                                <w:r>
                                                  <w:rPr>
                                                    <w:rFonts w:ascii="Open Sans" w:hAnsi="Open Sans" w:cs="Open Sans"/>
                                                    <w:color w:val="000000"/>
                                                    <w:sz w:val="21"/>
                                                    <w:szCs w:val="21"/>
                                                  </w:rPr>
                                                  <w:br/>
                                                  <w:t> </w:t>
                                                </w:r>
                                              </w:p>
                                              <w:p w14:paraId="3D8FD4FD" w14:textId="77777777" w:rsidR="00E919D1" w:rsidRDefault="00E919D1">
                                                <w:pPr>
                                                  <w:pStyle w:val="NormalWeb"/>
                                                  <w:spacing w:before="0" w:beforeAutospacing="0" w:after="0" w:afterAutospacing="0"/>
                                                  <w:rPr>
                                                    <w:rFonts w:ascii="Open Sans" w:hAnsi="Open Sans" w:cs="Open Sans"/>
                                                    <w:color w:val="000000"/>
                                                    <w:sz w:val="21"/>
                                                    <w:szCs w:val="21"/>
                                                  </w:rPr>
                                                </w:pPr>
                                                <w:r>
                                                  <w:rPr>
                                                    <w:color w:val="000000"/>
                                                  </w:rPr>
                                                  <w:t>It has come to ASRT’s attention that Cullari Communications Global has contacted several ASRT affiliate societies regarding support of the Facilitating Innovative Nuclear Diagnostics (FIND) Act.</w:t>
                                                </w:r>
                                                <w:r>
                                                  <w:rPr>
                                                    <w:rFonts w:ascii="Open Sans" w:hAnsi="Open Sans" w:cs="Open Sans"/>
                                                    <w:color w:val="000000"/>
                                                    <w:sz w:val="21"/>
                                                    <w:szCs w:val="21"/>
                                                  </w:rPr>
                                                  <w:br/>
                                                  <w:t> </w:t>
                                                </w:r>
                                              </w:p>
                                              <w:p w14:paraId="51EABB76" w14:textId="77777777" w:rsidR="00E919D1" w:rsidRDefault="00E919D1">
                                                <w:pPr>
                                                  <w:pStyle w:val="NormalWeb"/>
                                                  <w:spacing w:before="0" w:beforeAutospacing="0" w:after="0" w:afterAutospacing="0"/>
                                                  <w:rPr>
                                                    <w:rFonts w:ascii="Open Sans" w:hAnsi="Open Sans" w:cs="Open Sans"/>
                                                    <w:color w:val="000000"/>
                                                    <w:sz w:val="21"/>
                                                    <w:szCs w:val="21"/>
                                                  </w:rPr>
                                                </w:pPr>
                                                <w:r>
                                                  <w:rPr>
                                                    <w:color w:val="000000"/>
                                                  </w:rPr>
                                                  <w:t>ASRT is an adamant and vocal supporter of this legislation. The FIND Act will change the reimbursement structure of diagnostic radiopharmaceuticals at the Centers for Medicare &amp; Medicaid Services (CMS), allowing critical access to more patients.</w:t>
                                                </w:r>
                                                <w:r>
                                                  <w:rPr>
                                                    <w:rFonts w:ascii="Open Sans" w:hAnsi="Open Sans" w:cs="Open Sans"/>
                                                    <w:color w:val="000000"/>
                                                    <w:sz w:val="21"/>
                                                    <w:szCs w:val="21"/>
                                                  </w:rPr>
                                                  <w:br/>
                                                  <w:t> </w:t>
                                                </w:r>
                                              </w:p>
                                              <w:p w14:paraId="352677A2" w14:textId="77777777" w:rsidR="00E919D1" w:rsidRDefault="00E919D1">
                                                <w:pPr>
                                                  <w:pStyle w:val="NormalWeb"/>
                                                  <w:spacing w:before="0" w:beforeAutospacing="0" w:after="0" w:afterAutospacing="0"/>
                                                  <w:rPr>
                                                    <w:rFonts w:ascii="Open Sans" w:hAnsi="Open Sans" w:cs="Open Sans"/>
                                                    <w:color w:val="000000"/>
                                                    <w:sz w:val="21"/>
                                                    <w:szCs w:val="21"/>
                                                  </w:rPr>
                                                </w:pPr>
                                                <w:r>
                                                  <w:rPr>
                                                    <w:color w:val="000000"/>
                                                  </w:rPr>
                                                  <w:t xml:space="preserve">The level of support each affiliate society publicly offers is at the discretion of the affiliate board, but we want to stress the importance of this legislation. Please encourage your members to use the ASRT </w:t>
                                                </w:r>
                                                <w:hyperlink r:id="rId6" w:history="1">
                                                  <w:r>
                                                    <w:rPr>
                                                      <w:rStyle w:val="Hyperlink"/>
                                                      <w:color w:val="008AB0"/>
                                                    </w:rPr>
                                                    <w:t>Advocacy Action Center</w:t>
                                                  </w:r>
                                                </w:hyperlink>
                                                <w:r>
                                                  <w:rPr>
                                                    <w:color w:val="000000"/>
                                                  </w:rPr>
                                                  <w:t xml:space="preserve"> to contact members of Congress asking them to support and co-sponsor this legislation.  </w:t>
                                                </w:r>
                                              </w:p>
                                              <w:p w14:paraId="1FC84C8F" w14:textId="77777777" w:rsidR="00E919D1" w:rsidRDefault="00E919D1">
                                                <w:pPr>
                                                  <w:pStyle w:val="NormalWeb"/>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br/>
                                                </w:r>
                                                <w:r>
                                                  <w:rPr>
                                                    <w:color w:val="000000"/>
                                                  </w:rPr>
                                                  <w:t>Sincerely,</w:t>
                                                </w:r>
                                                <w:r>
                                                  <w:rPr>
                                                    <w:color w:val="000000"/>
                                                  </w:rPr>
                                                  <w:br/>
                                                  <w:t>ASRT Government Relations</w:t>
                                                </w:r>
                                                <w:r>
                                                  <w:rPr>
                                                    <w:color w:val="000000"/>
                                                  </w:rPr>
                                                  <w:br/>
                                                </w:r>
                                                <w:hyperlink r:id="rId7" w:tgtFrame="_blank" w:history="1">
                                                  <w:r>
                                                    <w:rPr>
                                                      <w:rStyle w:val="Hyperlink"/>
                                                      <w:color w:val="008AB0"/>
                                                    </w:rPr>
                                                    <w:t>GovernmentRelations@asrt.org</w:t>
                                                  </w:r>
                                                </w:hyperlink>
                                              </w:p>
                                            </w:tc>
                                          </w:tr>
                                        </w:tbl>
                                        <w:p w14:paraId="1055A9F0" w14:textId="77777777" w:rsidR="00E919D1" w:rsidRDefault="00E919D1">
                                          <w:pPr>
                                            <w:rPr>
                                              <w:rFonts w:ascii="Times New Roman" w:eastAsia="Times New Roman" w:hAnsi="Times New Roman" w:cs="Times New Roman"/>
                                              <w:sz w:val="20"/>
                                              <w:szCs w:val="20"/>
                                            </w:rPr>
                                          </w:pPr>
                                        </w:p>
                                      </w:tc>
                                    </w:tr>
                                  </w:tbl>
                                  <w:p w14:paraId="5B8170AA" w14:textId="77777777" w:rsidR="00E919D1" w:rsidRDefault="00E919D1">
                                    <w:pPr>
                                      <w:rPr>
                                        <w:rFonts w:ascii="Times New Roman" w:eastAsia="Times New Roman" w:hAnsi="Times New Roman" w:cs="Times New Roman"/>
                                        <w:sz w:val="20"/>
                                        <w:szCs w:val="20"/>
                                      </w:rPr>
                                    </w:pPr>
                                  </w:p>
                                </w:tc>
                              </w:tr>
                            </w:tbl>
                            <w:p w14:paraId="21792D55" w14:textId="77777777" w:rsidR="00E919D1" w:rsidRDefault="00E919D1">
                              <w:pPr>
                                <w:jc w:val="center"/>
                                <w:rPr>
                                  <w:rFonts w:ascii="Times New Roman" w:eastAsia="Times New Roman" w:hAnsi="Times New Roman" w:cs="Times New Roman"/>
                                  <w:sz w:val="20"/>
                                  <w:szCs w:val="20"/>
                                </w:rPr>
                              </w:pPr>
                            </w:p>
                          </w:tc>
                        </w:tr>
                      </w:tbl>
                      <w:p w14:paraId="0EA57395" w14:textId="77777777" w:rsidR="00E919D1" w:rsidRDefault="00E919D1">
                        <w:pPr>
                          <w:jc w:val="center"/>
                          <w:rPr>
                            <w:rFonts w:ascii="Times New Roman" w:eastAsia="Times New Roman" w:hAnsi="Times New Roman" w:cs="Times New Roman"/>
                            <w:sz w:val="20"/>
                            <w:szCs w:val="20"/>
                          </w:rPr>
                        </w:pPr>
                      </w:p>
                    </w:tc>
                  </w:tr>
                </w:tbl>
                <w:p w14:paraId="1E6DAE32" w14:textId="77777777" w:rsidR="00E919D1" w:rsidRDefault="00E919D1">
                  <w:pPr>
                    <w:jc w:val="center"/>
                    <w:rPr>
                      <w:rFonts w:ascii="Times New Roman" w:eastAsia="Times New Roman" w:hAnsi="Times New Roman" w:cs="Times New Roman"/>
                      <w:sz w:val="20"/>
                      <w:szCs w:val="20"/>
                    </w:rPr>
                  </w:pPr>
                </w:p>
              </w:tc>
            </w:tr>
            <w:tr w:rsidR="00E919D1" w14:paraId="64B80EAC"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15"/>
                  </w:tblGrid>
                  <w:tr w:rsidR="00E919D1" w14:paraId="344B52A5" w14:textId="77777777">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E919D1" w14:paraId="0FBDA155"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E919D1" w14:paraId="234D41D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919D1" w14:paraId="7497A829" w14:textId="77777777">
                                      <w:tc>
                                        <w:tcPr>
                                          <w:tcW w:w="5000" w:type="pct"/>
                                          <w:vAlign w:val="center"/>
                                          <w:hideMark/>
                                        </w:tcPr>
                                        <w:tbl>
                                          <w:tblPr>
                                            <w:tblW w:w="5000" w:type="pct"/>
                                            <w:tblCellMar>
                                              <w:left w:w="0" w:type="dxa"/>
                                              <w:right w:w="0" w:type="dxa"/>
                                            </w:tblCellMar>
                                            <w:tblLook w:val="04A0" w:firstRow="1" w:lastRow="0" w:firstColumn="1" w:lastColumn="0" w:noHBand="0" w:noVBand="1"/>
                                          </w:tblPr>
                                          <w:tblGrid>
                                            <w:gridCol w:w="9000"/>
                                          </w:tblGrid>
                                          <w:tr w:rsidR="00E919D1" w14:paraId="46E379BD" w14:textId="77777777">
                                            <w:tc>
                                              <w:tcPr>
                                                <w:tcW w:w="5000" w:type="pct"/>
                                                <w:hideMark/>
                                              </w:tcPr>
                                              <w:p w14:paraId="23852B86" w14:textId="2632E1C0" w:rsidR="00E919D1" w:rsidRDefault="00E919D1">
                                                <w:pPr>
                                                  <w:jc w:val="center"/>
                                                  <w:rPr>
                                                    <w:rFonts w:eastAsia="Times New Roman"/>
                                                  </w:rPr>
                                                </w:pPr>
                                                <w:r>
                                                  <w:rPr>
                                                    <w:rFonts w:eastAsia="Times New Roman"/>
                                                    <w:noProof/>
                                                  </w:rPr>
                                                  <w:drawing>
                                                    <wp:inline distT="0" distB="0" distL="0" distR="0" wp14:anchorId="7C60AB82" wp14:editId="225B5E06">
                                                      <wp:extent cx="5715000" cy="371475"/>
                                                      <wp:effectExtent l="0" t="0" r="0" b="9525"/>
                                                      <wp:docPr id="6146855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0" cy="371475"/>
                                                              </a:xfrm>
                                                              <a:prstGeom prst="rect">
                                                                <a:avLst/>
                                                              </a:prstGeom>
                                                              <a:noFill/>
                                                              <a:ln>
                                                                <a:noFill/>
                                                              </a:ln>
                                                            </pic:spPr>
                                                          </pic:pic>
                                                        </a:graphicData>
                                                      </a:graphic>
                                                    </wp:inline>
                                                  </w:drawing>
                                                </w:r>
                                              </w:p>
                                            </w:tc>
                                          </w:tr>
                                        </w:tbl>
                                        <w:p w14:paraId="1FC21B22" w14:textId="77777777" w:rsidR="00E919D1" w:rsidRDefault="00E919D1">
                                          <w:pPr>
                                            <w:rPr>
                                              <w:rFonts w:ascii="Times New Roman" w:eastAsia="Times New Roman" w:hAnsi="Times New Roman" w:cs="Times New Roman"/>
                                              <w:sz w:val="20"/>
                                              <w:szCs w:val="20"/>
                                            </w:rPr>
                                          </w:pPr>
                                        </w:p>
                                      </w:tc>
                                    </w:tr>
                                  </w:tbl>
                                  <w:p w14:paraId="791B31AA" w14:textId="77777777" w:rsidR="00E919D1" w:rsidRDefault="00E919D1">
                                    <w:pPr>
                                      <w:rPr>
                                        <w:rFonts w:ascii="Times New Roman" w:eastAsia="Times New Roman" w:hAnsi="Times New Roman" w:cs="Times New Roman"/>
                                        <w:sz w:val="20"/>
                                        <w:szCs w:val="20"/>
                                      </w:rPr>
                                    </w:pPr>
                                  </w:p>
                                </w:tc>
                              </w:tr>
                            </w:tbl>
                            <w:p w14:paraId="65E4A5E8" w14:textId="77777777" w:rsidR="00E919D1" w:rsidRDefault="00E919D1">
                              <w:pPr>
                                <w:jc w:val="center"/>
                                <w:rPr>
                                  <w:rFonts w:ascii="Times New Roman" w:eastAsia="Times New Roman" w:hAnsi="Times New Roman" w:cs="Times New Roman"/>
                                  <w:sz w:val="20"/>
                                  <w:szCs w:val="20"/>
                                </w:rPr>
                              </w:pPr>
                            </w:p>
                          </w:tc>
                        </w:tr>
                      </w:tbl>
                      <w:p w14:paraId="78E2EA81" w14:textId="77777777" w:rsidR="00E919D1" w:rsidRDefault="00E919D1">
                        <w:pPr>
                          <w:jc w:val="center"/>
                          <w:rPr>
                            <w:rFonts w:ascii="Times New Roman" w:eastAsia="Times New Roman" w:hAnsi="Times New Roman" w:cs="Times New Roman"/>
                            <w:sz w:val="20"/>
                            <w:szCs w:val="20"/>
                          </w:rPr>
                        </w:pPr>
                      </w:p>
                    </w:tc>
                  </w:tr>
                </w:tbl>
                <w:p w14:paraId="48AE607A" w14:textId="77777777" w:rsidR="00E919D1" w:rsidRDefault="00E919D1">
                  <w:pPr>
                    <w:jc w:val="center"/>
                    <w:rPr>
                      <w:rFonts w:ascii="Times New Roman" w:eastAsia="Times New Roman" w:hAnsi="Times New Roman" w:cs="Times New Roman"/>
                      <w:sz w:val="20"/>
                      <w:szCs w:val="20"/>
                    </w:rPr>
                  </w:pPr>
                </w:p>
              </w:tc>
            </w:tr>
            <w:tr w:rsidR="00E919D1" w14:paraId="38D95FAB"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15"/>
                  </w:tblGrid>
                  <w:tr w:rsidR="00E919D1" w14:paraId="5DFF7361" w14:textId="77777777">
                    <w:trPr>
                      <w:jc w:val="center"/>
                    </w:trPr>
                    <w:tc>
                      <w:tcPr>
                        <w:tcW w:w="5000" w:type="pct"/>
                        <w:hideMark/>
                      </w:tcPr>
                      <w:tbl>
                        <w:tblPr>
                          <w:tblW w:w="9000" w:type="dxa"/>
                          <w:jc w:val="center"/>
                          <w:tblCellMar>
                            <w:left w:w="0" w:type="dxa"/>
                            <w:right w:w="0" w:type="dxa"/>
                          </w:tblCellMar>
                          <w:tblLook w:val="04A0" w:firstRow="1" w:lastRow="0" w:firstColumn="1" w:lastColumn="0" w:noHBand="0" w:noVBand="1"/>
                        </w:tblPr>
                        <w:tblGrid>
                          <w:gridCol w:w="9000"/>
                        </w:tblGrid>
                        <w:tr w:rsidR="00E919D1" w14:paraId="0F17DB61" w14:textId="77777777">
                          <w:trPr>
                            <w:jc w:val="center"/>
                          </w:trPr>
                          <w:tc>
                            <w:tcPr>
                              <w:tcW w:w="5000" w:type="pct"/>
                              <w:tcMar>
                                <w:top w:w="120" w:type="dxa"/>
                                <w:left w:w="240" w:type="dxa"/>
                                <w:bottom w:w="120" w:type="dxa"/>
                                <w:right w:w="240" w:type="dxa"/>
                              </w:tcMar>
                              <w:hideMark/>
                            </w:tcPr>
                            <w:tbl>
                              <w:tblPr>
                                <w:tblW w:w="5000" w:type="pct"/>
                                <w:jc w:val="center"/>
                                <w:tblCellMar>
                                  <w:left w:w="0" w:type="dxa"/>
                                  <w:right w:w="0" w:type="dxa"/>
                                </w:tblCellMar>
                                <w:tblLook w:val="04A0" w:firstRow="1" w:lastRow="0" w:firstColumn="1" w:lastColumn="0" w:noHBand="0" w:noVBand="1"/>
                              </w:tblPr>
                              <w:tblGrid>
                                <w:gridCol w:w="8520"/>
                              </w:tblGrid>
                              <w:tr w:rsidR="00E919D1" w14:paraId="7CE64C5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520"/>
                                    </w:tblGrid>
                                    <w:tr w:rsidR="00E919D1" w14:paraId="0643B8DE" w14:textId="77777777">
                                      <w:tc>
                                        <w:tcPr>
                                          <w:tcW w:w="5000" w:type="pct"/>
                                          <w:vAlign w:val="center"/>
                                          <w:hideMark/>
                                        </w:tcPr>
                                        <w:tbl>
                                          <w:tblPr>
                                            <w:tblW w:w="5000" w:type="pct"/>
                                            <w:tblCellMar>
                                              <w:left w:w="0" w:type="dxa"/>
                                              <w:right w:w="0" w:type="dxa"/>
                                            </w:tblCellMar>
                                            <w:tblLook w:val="04A0" w:firstRow="1" w:lastRow="0" w:firstColumn="1" w:lastColumn="0" w:noHBand="0" w:noVBand="1"/>
                                          </w:tblPr>
                                          <w:tblGrid>
                                            <w:gridCol w:w="8520"/>
                                          </w:tblGrid>
                                          <w:tr w:rsidR="00E919D1" w14:paraId="1D6C97CF" w14:textId="77777777">
                                            <w:tc>
                                              <w:tcPr>
                                                <w:tcW w:w="5000" w:type="pct"/>
                                                <w:vAlign w:val="center"/>
                                                <w:hideMark/>
                                              </w:tcPr>
                                              <w:p w14:paraId="0417BAF9" w14:textId="31B7CA60" w:rsidR="00E919D1" w:rsidRDefault="00E919D1">
                                                <w:pPr>
                                                  <w:jc w:val="center"/>
                                                  <w:rPr>
                                                    <w:rFonts w:ascii="Arial" w:eastAsia="Times New Roman" w:hAnsi="Arial" w:cs="Arial"/>
                                                    <w:color w:val="000000"/>
                                                    <w:sz w:val="18"/>
                                                    <w:szCs w:val="18"/>
                                                  </w:rPr>
                                                </w:pPr>
                                                <w:r>
                                                  <w:rPr>
                                                    <w:rFonts w:ascii="Arial" w:eastAsia="Times New Roman" w:hAnsi="Arial" w:cs="Arial"/>
                                                    <w:noProof/>
                                                    <w:color w:val="0000FF"/>
                                                    <w:sz w:val="18"/>
                                                    <w:szCs w:val="18"/>
                                                  </w:rPr>
                                                  <w:drawing>
                                                    <wp:inline distT="0" distB="0" distL="0" distR="0" wp14:anchorId="23A08347" wp14:editId="761C2B58">
                                                      <wp:extent cx="304800" cy="304800"/>
                                                      <wp:effectExtent l="0" t="0" r="0" b="0"/>
                                                      <wp:docPr id="305253759" name="Picture 5" descr="ASRT Communiti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RT Communitie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color w:val="000000"/>
                                                    <w:sz w:val="18"/>
                                                    <w:szCs w:val="18"/>
                                                  </w:rPr>
                                                  <w:t>   </w:t>
                                                </w:r>
                                                <w:r>
                                                  <w:rPr>
                                                    <w:rFonts w:ascii="Arial" w:eastAsia="Times New Roman" w:hAnsi="Arial" w:cs="Arial"/>
                                                    <w:noProof/>
                                                    <w:color w:val="0000FF"/>
                                                    <w:sz w:val="18"/>
                                                    <w:szCs w:val="18"/>
                                                  </w:rPr>
                                                  <w:drawing>
                                                    <wp:inline distT="0" distB="0" distL="0" distR="0" wp14:anchorId="5FD907BE" wp14:editId="69E26171">
                                                      <wp:extent cx="304800" cy="304800"/>
                                                      <wp:effectExtent l="0" t="0" r="0" b="0"/>
                                                      <wp:docPr id="1165386786" name="Picture 4" descr="LinkedI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color w:val="000000"/>
                                                    <w:sz w:val="18"/>
                                                    <w:szCs w:val="18"/>
                                                  </w:rPr>
                                                  <w:t>   </w:t>
                                                </w:r>
                                                <w:r>
                                                  <w:rPr>
                                                    <w:rFonts w:ascii="Arial" w:eastAsia="Times New Roman" w:hAnsi="Arial" w:cs="Arial"/>
                                                    <w:noProof/>
                                                    <w:color w:val="0000FF"/>
                                                    <w:sz w:val="18"/>
                                                    <w:szCs w:val="18"/>
                                                  </w:rPr>
                                                  <w:drawing>
                                                    <wp:inline distT="0" distB="0" distL="0" distR="0" wp14:anchorId="240AF2C5" wp14:editId="470E1620">
                                                      <wp:extent cx="304800" cy="304800"/>
                                                      <wp:effectExtent l="0" t="0" r="0" b="0"/>
                                                      <wp:docPr id="2098579118" name="Picture 3" descr="Instagr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color w:val="000000"/>
                                                    <w:sz w:val="18"/>
                                                    <w:szCs w:val="18"/>
                                                  </w:rPr>
                                                  <w:t>   </w:t>
                                                </w:r>
                                                <w:r>
                                                  <w:rPr>
                                                    <w:rFonts w:ascii="Arial" w:eastAsia="Times New Roman" w:hAnsi="Arial" w:cs="Arial"/>
                                                    <w:noProof/>
                                                    <w:color w:val="0000FF"/>
                                                    <w:sz w:val="18"/>
                                                    <w:szCs w:val="18"/>
                                                  </w:rPr>
                                                  <w:drawing>
                                                    <wp:inline distT="0" distB="0" distL="0" distR="0" wp14:anchorId="531034E0" wp14:editId="30CE08EC">
                                                      <wp:extent cx="304800" cy="304800"/>
                                                      <wp:effectExtent l="0" t="0" r="0" b="0"/>
                                                      <wp:docPr id="742035255" name="Picture 2" descr="Twit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color w:val="000000"/>
                                                    <w:sz w:val="18"/>
                                                    <w:szCs w:val="18"/>
                                                  </w:rPr>
                                                  <w:t>   </w:t>
                                                </w:r>
                                                <w:r>
                                                  <w:rPr>
                                                    <w:rFonts w:ascii="Arial" w:eastAsia="Times New Roman" w:hAnsi="Arial" w:cs="Arial"/>
                                                    <w:noProof/>
                                                    <w:color w:val="0000FF"/>
                                                    <w:sz w:val="18"/>
                                                    <w:szCs w:val="18"/>
                                                  </w:rPr>
                                                  <w:drawing>
                                                    <wp:inline distT="0" distB="0" distL="0" distR="0" wp14:anchorId="2FC94FE4" wp14:editId="64E5DAE1">
                                                      <wp:extent cx="304800" cy="304800"/>
                                                      <wp:effectExtent l="0" t="0" r="0" b="0"/>
                                                      <wp:docPr id="77470333" name="Picture 1" descr="Facebook">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eastAsia="Times New Roman" w:hAnsi="Arial" w:cs="Arial"/>
                                                    <w:color w:val="000000"/>
                                                    <w:sz w:val="18"/>
                                                    <w:szCs w:val="18"/>
                                                  </w:rPr>
                                                  <w:t xml:space="preserve"> </w:t>
                                                </w:r>
                                              </w:p>
                                            </w:tc>
                                          </w:tr>
                                          <w:tr w:rsidR="00E919D1" w14:paraId="2497E28F" w14:textId="77777777">
                                            <w:tc>
                                              <w:tcPr>
                                                <w:tcW w:w="5000" w:type="pct"/>
                                                <w:tcMar>
                                                  <w:top w:w="120" w:type="dxa"/>
                                                  <w:left w:w="240" w:type="dxa"/>
                                                  <w:bottom w:w="120" w:type="dxa"/>
                                                  <w:right w:w="240" w:type="dxa"/>
                                                </w:tcMar>
                                                <w:vAlign w:val="center"/>
                                                <w:hideMark/>
                                              </w:tcPr>
                                              <w:p w14:paraId="6A08A043"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Style w:val="Strong"/>
                                                    <w:rFonts w:ascii="Open Sans" w:hAnsi="Open Sans" w:cs="Open Sans"/>
                                                    <w:color w:val="363636"/>
                                                    <w:sz w:val="17"/>
                                                    <w:szCs w:val="17"/>
                                                  </w:rPr>
                                                  <w:t>American Society of Radiologic Technologists</w:t>
                                                </w:r>
                                              </w:p>
                                              <w:p w14:paraId="67F90FCA"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Fonts w:ascii="Open Sans" w:hAnsi="Open Sans" w:cs="Open Sans"/>
                                                    <w:color w:val="363636"/>
                                                    <w:sz w:val="17"/>
                                                    <w:szCs w:val="17"/>
                                                  </w:rPr>
                                                  <w:t>15000 Central Ave. SE, Albuquerque, NM 87123-3909</w:t>
                                                </w:r>
                                              </w:p>
                                              <w:p w14:paraId="58DFB656"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Fonts w:ascii="Open Sans" w:hAnsi="Open Sans" w:cs="Open Sans"/>
                                                    <w:color w:val="363636"/>
                                                    <w:sz w:val="17"/>
                                                    <w:szCs w:val="17"/>
                                                  </w:rPr>
                                                  <w:t xml:space="preserve">800-444-2778 • </w:t>
                                                </w:r>
                                                <w:hyperlink r:id="rId25" w:tgtFrame="_blank" w:history="1">
                                                  <w:r>
                                                    <w:rPr>
                                                      <w:rStyle w:val="Hyperlink"/>
                                                      <w:rFonts w:ascii="Open Sans" w:hAnsi="Open Sans" w:cs="Open Sans"/>
                                                      <w:color w:val="008AB0"/>
                                                      <w:sz w:val="17"/>
                                                      <w:szCs w:val="17"/>
                                                    </w:rPr>
                                                    <w:t>volunteerservices@asrt.org</w:t>
                                                  </w:r>
                                                </w:hyperlink>
                                                <w:r>
                                                  <w:rPr>
                                                    <w:rFonts w:ascii="Open Sans" w:hAnsi="Open Sans" w:cs="Open Sans"/>
                                                    <w:color w:val="000000"/>
                                                    <w:sz w:val="17"/>
                                                    <w:szCs w:val="17"/>
                                                  </w:rPr>
                                                  <w:t> • </w:t>
                                                </w:r>
                                                <w:hyperlink r:id="rId26" w:tgtFrame="_blank" w:history="1">
                                                  <w:r>
                                                    <w:rPr>
                                                      <w:rStyle w:val="Hyperlink"/>
                                                      <w:rFonts w:ascii="Open Sans" w:hAnsi="Open Sans" w:cs="Open Sans"/>
                                                      <w:color w:val="008AB0"/>
                                                      <w:sz w:val="17"/>
                                                      <w:szCs w:val="17"/>
                                                    </w:rPr>
                                                    <w:t>asrt.org</w:t>
                                                  </w:r>
                                                </w:hyperlink>
                                              </w:p>
                                              <w:p w14:paraId="1962E80C"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Fonts w:ascii="Open Sans" w:hAnsi="Open Sans" w:cs="Open Sans"/>
                                                    <w:color w:val="000000"/>
                                                    <w:sz w:val="21"/>
                                                    <w:szCs w:val="21"/>
                                                  </w:rPr>
                                                  <w:t> </w:t>
                                                </w:r>
                                              </w:p>
                                              <w:p w14:paraId="026CCFEE"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Fonts w:ascii="Open Sans" w:hAnsi="Open Sans" w:cs="Open Sans"/>
                                                    <w:color w:val="363636"/>
                                                    <w:sz w:val="17"/>
                                                    <w:szCs w:val="17"/>
                                                  </w:rPr>
                                                  <w:t>This email is intended for </w:t>
                                                </w:r>
                                                <w:hyperlink r:id="rId27" w:history="1">
                                                  <w:r>
                                                    <w:rPr>
                                                      <w:rStyle w:val="Hyperlink"/>
                                                      <w:rFonts w:ascii="Open Sans" w:hAnsi="Open Sans" w:cs="Open Sans"/>
                                                      <w:sz w:val="17"/>
                                                      <w:szCs w:val="17"/>
                                                    </w:rPr>
                                                    <w:t>godby5@marshall.edu</w:t>
                                                  </w:r>
                                                </w:hyperlink>
                                              </w:p>
                                              <w:p w14:paraId="2371A073" w14:textId="77777777" w:rsidR="00E919D1" w:rsidRDefault="00E919D1">
                                                <w:pPr>
                                                  <w:pStyle w:val="NormalWeb"/>
                                                  <w:spacing w:before="0" w:beforeAutospacing="0" w:after="0" w:afterAutospacing="0"/>
                                                  <w:jc w:val="center"/>
                                                  <w:rPr>
                                                    <w:rFonts w:ascii="Open Sans" w:hAnsi="Open Sans" w:cs="Open Sans"/>
                                                    <w:color w:val="000000"/>
                                                    <w:sz w:val="21"/>
                                                    <w:szCs w:val="21"/>
                                                  </w:rPr>
                                                </w:pPr>
                                                <w:hyperlink r:id="rId28" w:tgtFrame="_blank" w:history="1">
                                                  <w:r>
                                                    <w:rPr>
                                                      <w:rStyle w:val="Hyperlink"/>
                                                      <w:rFonts w:ascii="Open Sans" w:hAnsi="Open Sans" w:cs="Open Sans"/>
                                                      <w:color w:val="008AB0"/>
                                                      <w:sz w:val="17"/>
                                                      <w:szCs w:val="17"/>
                                                    </w:rPr>
                                                    <w:t>Opt-out</w:t>
                                                  </w:r>
                                                </w:hyperlink>
                                                <w:r>
                                                  <w:rPr>
                                                    <w:rFonts w:ascii="Open Sans" w:hAnsi="Open Sans" w:cs="Open Sans"/>
                                                    <w:color w:val="000000"/>
                                                    <w:sz w:val="17"/>
                                                    <w:szCs w:val="17"/>
                                                  </w:rPr>
                                                  <w:t> from emails about ASRT volunteer opportunities.</w:t>
                                                </w:r>
                                              </w:p>
                                              <w:p w14:paraId="59251E17" w14:textId="77777777" w:rsidR="00E919D1" w:rsidRDefault="00E919D1">
                                                <w:pPr>
                                                  <w:pStyle w:val="NormalWeb"/>
                                                  <w:spacing w:before="0" w:beforeAutospacing="0" w:after="0" w:afterAutospacing="0"/>
                                                  <w:jc w:val="center"/>
                                                  <w:rPr>
                                                    <w:rFonts w:ascii="Open Sans" w:hAnsi="Open Sans" w:cs="Open Sans"/>
                                                    <w:color w:val="000000"/>
                                                    <w:sz w:val="21"/>
                                                    <w:szCs w:val="21"/>
                                                  </w:rPr>
                                                </w:pPr>
                                                <w:hyperlink r:id="rId29" w:tgtFrame="_blank" w:history="1">
                                                  <w:r>
                                                    <w:rPr>
                                                      <w:rStyle w:val="Hyperlink"/>
                                                      <w:rFonts w:ascii="Open Sans" w:hAnsi="Open Sans" w:cs="Open Sans"/>
                                                      <w:color w:val="008AB0"/>
                                                      <w:sz w:val="17"/>
                                                      <w:szCs w:val="17"/>
                                                    </w:rPr>
                                                    <w:t>Update Communication Preferences</w:t>
                                                  </w:r>
                                                </w:hyperlink>
                                                <w:r>
                                                  <w:rPr>
                                                    <w:rFonts w:ascii="Open Sans" w:hAnsi="Open Sans" w:cs="Open Sans"/>
                                                    <w:color w:val="363636"/>
                                                    <w:sz w:val="17"/>
                                                    <w:szCs w:val="17"/>
                                                  </w:rPr>
                                                  <w:t xml:space="preserve"> • </w:t>
                                                </w:r>
                                                <w:hyperlink r:id="rId30" w:tgtFrame="_blank" w:history="1">
                                                  <w:r>
                                                    <w:rPr>
                                                      <w:rStyle w:val="Hyperlink"/>
                                                      <w:rFonts w:ascii="Open Sans" w:hAnsi="Open Sans" w:cs="Open Sans"/>
                                                      <w:color w:val="008AB0"/>
                                                      <w:sz w:val="17"/>
                                                      <w:szCs w:val="17"/>
                                                    </w:rPr>
                                                    <w:t>My Profile</w:t>
                                                  </w:r>
                                                </w:hyperlink>
                                                <w:r>
                                                  <w:rPr>
                                                    <w:rFonts w:ascii="Open Sans" w:hAnsi="Open Sans" w:cs="Open Sans"/>
                                                    <w:color w:val="363636"/>
                                                    <w:sz w:val="17"/>
                                                    <w:szCs w:val="17"/>
                                                  </w:rPr>
                                                  <w:t xml:space="preserve"> • </w:t>
                                                </w:r>
                                                <w:hyperlink r:id="rId31" w:tgtFrame="_blank" w:history="1">
                                                  <w:r>
                                                    <w:rPr>
                                                      <w:rStyle w:val="Hyperlink"/>
                                                      <w:rFonts w:ascii="Open Sans" w:hAnsi="Open Sans" w:cs="Open Sans"/>
                                                      <w:color w:val="008AB0"/>
                                                      <w:sz w:val="17"/>
                                                      <w:szCs w:val="17"/>
                                                    </w:rPr>
                                                    <w:t xml:space="preserve">View in Browser </w:t>
                                                  </w:r>
                                                </w:hyperlink>
                                                <w:r>
                                                  <w:rPr>
                                                    <w:rFonts w:ascii="Open Sans" w:hAnsi="Open Sans" w:cs="Open Sans"/>
                                                    <w:color w:val="363636"/>
                                                    <w:sz w:val="17"/>
                                                    <w:szCs w:val="17"/>
                                                  </w:rPr>
                                                  <w:t xml:space="preserve">• </w:t>
                                                </w:r>
                                                <w:hyperlink r:id="rId32" w:tgtFrame="_blank" w:history="1">
                                                  <w:r>
                                                    <w:rPr>
                                                      <w:rStyle w:val="Hyperlink"/>
                                                      <w:rFonts w:ascii="Open Sans" w:hAnsi="Open Sans" w:cs="Open Sans"/>
                                                      <w:color w:val="008AB0"/>
                                                      <w:sz w:val="17"/>
                                                      <w:szCs w:val="17"/>
                                                    </w:rPr>
                                                    <w:t>Privacy Policy</w:t>
                                                  </w:r>
                                                </w:hyperlink>
                                              </w:p>
                                              <w:p w14:paraId="00003FB0" w14:textId="77777777" w:rsidR="00E919D1" w:rsidRDefault="00E919D1">
                                                <w:pPr>
                                                  <w:pStyle w:val="NormalWeb"/>
                                                  <w:spacing w:before="0" w:beforeAutospacing="0" w:after="0" w:afterAutospacing="0"/>
                                                  <w:jc w:val="center"/>
                                                  <w:rPr>
                                                    <w:rFonts w:ascii="Open Sans" w:hAnsi="Open Sans" w:cs="Open Sans"/>
                                                    <w:color w:val="000000"/>
                                                    <w:sz w:val="21"/>
                                                    <w:szCs w:val="21"/>
                                                  </w:rPr>
                                                </w:pPr>
                                                <w:r>
                                                  <w:rPr>
                                                    <w:rFonts w:ascii="Open Sans" w:hAnsi="Open Sans" w:cs="Open Sans"/>
                                                    <w:color w:val="000000"/>
                                                    <w:sz w:val="21"/>
                                                    <w:szCs w:val="21"/>
                                                  </w:rPr>
                                                  <w:t> </w:t>
                                                </w:r>
                                              </w:p>
                                            </w:tc>
                                          </w:tr>
                                        </w:tbl>
                                        <w:p w14:paraId="71DB5473" w14:textId="77777777" w:rsidR="00E919D1" w:rsidRDefault="00E919D1">
                                          <w:pPr>
                                            <w:rPr>
                                              <w:rFonts w:ascii="Times New Roman" w:eastAsia="Times New Roman" w:hAnsi="Times New Roman" w:cs="Times New Roman"/>
                                              <w:sz w:val="20"/>
                                              <w:szCs w:val="20"/>
                                            </w:rPr>
                                          </w:pPr>
                                        </w:p>
                                      </w:tc>
                                    </w:tr>
                                  </w:tbl>
                                  <w:p w14:paraId="6F17BE24" w14:textId="77777777" w:rsidR="00E919D1" w:rsidRDefault="00E919D1">
                                    <w:pPr>
                                      <w:rPr>
                                        <w:rFonts w:ascii="Times New Roman" w:eastAsia="Times New Roman" w:hAnsi="Times New Roman" w:cs="Times New Roman"/>
                                        <w:sz w:val="20"/>
                                        <w:szCs w:val="20"/>
                                      </w:rPr>
                                    </w:pPr>
                                  </w:p>
                                </w:tc>
                              </w:tr>
                            </w:tbl>
                            <w:p w14:paraId="2A0B5064" w14:textId="77777777" w:rsidR="00E919D1" w:rsidRDefault="00E919D1">
                              <w:pPr>
                                <w:jc w:val="center"/>
                                <w:rPr>
                                  <w:rFonts w:ascii="Times New Roman" w:eastAsia="Times New Roman" w:hAnsi="Times New Roman" w:cs="Times New Roman"/>
                                  <w:sz w:val="20"/>
                                  <w:szCs w:val="20"/>
                                </w:rPr>
                              </w:pPr>
                            </w:p>
                          </w:tc>
                        </w:tr>
                      </w:tbl>
                      <w:p w14:paraId="2147E3EB" w14:textId="77777777" w:rsidR="00E919D1" w:rsidRDefault="00E919D1">
                        <w:pPr>
                          <w:jc w:val="center"/>
                          <w:rPr>
                            <w:rFonts w:ascii="Times New Roman" w:eastAsia="Times New Roman" w:hAnsi="Times New Roman" w:cs="Times New Roman"/>
                            <w:sz w:val="20"/>
                            <w:szCs w:val="20"/>
                          </w:rPr>
                        </w:pPr>
                      </w:p>
                    </w:tc>
                  </w:tr>
                </w:tbl>
                <w:p w14:paraId="2BFA353E" w14:textId="77777777" w:rsidR="00E919D1" w:rsidRDefault="00E919D1">
                  <w:pPr>
                    <w:jc w:val="center"/>
                    <w:rPr>
                      <w:rFonts w:ascii="Times New Roman" w:eastAsia="Times New Roman" w:hAnsi="Times New Roman" w:cs="Times New Roman"/>
                      <w:sz w:val="20"/>
                      <w:szCs w:val="20"/>
                    </w:rPr>
                  </w:pPr>
                </w:p>
              </w:tc>
            </w:tr>
          </w:tbl>
          <w:p w14:paraId="0637FC4A" w14:textId="77777777" w:rsidR="00E919D1" w:rsidRDefault="00E919D1">
            <w:pPr>
              <w:jc w:val="center"/>
              <w:rPr>
                <w:rFonts w:ascii="Times New Roman" w:eastAsia="Times New Roman" w:hAnsi="Times New Roman" w:cs="Times New Roman"/>
                <w:sz w:val="20"/>
                <w:szCs w:val="20"/>
              </w:rPr>
            </w:pPr>
          </w:p>
        </w:tc>
      </w:tr>
    </w:tbl>
    <w:p w14:paraId="369C0F02" w14:textId="77777777" w:rsidR="00E919D1" w:rsidRDefault="00E919D1" w:rsidP="00E919D1">
      <w:pPr>
        <w:rPr>
          <w:rFonts w:eastAsia="Times New Roman"/>
        </w:rPr>
      </w:pPr>
    </w:p>
    <w:p w14:paraId="2903E006" w14:textId="77777777" w:rsidR="00136873" w:rsidRPr="00E919D1" w:rsidRDefault="00136873" w:rsidP="00E919D1"/>
    <w:sectPr w:rsidR="00136873" w:rsidRPr="00E9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D1"/>
    <w:rsid w:val="00136873"/>
    <w:rsid w:val="00E9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E5CB"/>
  <w15:chartTrackingRefBased/>
  <w15:docId w15:val="{56DDF382-BC94-46D0-B13C-76521ECD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9D1"/>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9D1"/>
    <w:rPr>
      <w:color w:val="0000FF"/>
      <w:u w:val="single"/>
    </w:rPr>
  </w:style>
  <w:style w:type="paragraph" w:styleId="NormalWeb">
    <w:name w:val="Normal (Web)"/>
    <w:basedOn w:val="Normal"/>
    <w:uiPriority w:val="99"/>
    <w:semiHidden/>
    <w:unhideWhenUsed/>
    <w:rsid w:val="00E919D1"/>
    <w:pPr>
      <w:spacing w:before="100" w:beforeAutospacing="1" w:after="100" w:afterAutospacing="1"/>
    </w:pPr>
  </w:style>
  <w:style w:type="character" w:styleId="Strong">
    <w:name w:val="Strong"/>
    <w:basedOn w:val="DefaultParagraphFont"/>
    <w:uiPriority w:val="22"/>
    <w:qFormat/>
    <w:rsid w:val="00E91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MiIsInVuIjoiIiwidSI6Imh0dHBzOi8vd3d3LmxpbmtlZGluLmNvbS9jb21wYW55L2FtZXJpY2FuLXNvY2lldHktb2YtcmFkaW9sb2dpYy10ZWNobm9sb2dpc3RzP19jbGRlZT1VMExlTmhSREtxa0lrWnpib1JVNjJOT3o1aktZX0RTWkpFY0tJTFVPNWZDQjhhUTB3QnIzNnJvVE8xaWY5QUlRJnJlY2lwaWVudGlkPWNvbnRhY3QtYjRlNzk3YjdkYzUyZWExMTgwZjAwMDUwNTY4NGMyMTAtOWJjZjBjNTVkNjdiNDQ1Yjk4Zjc4NTcyNDBlYWE3ZjcmZXNpZD01ODE2NTJiNC1iZjBhLWVlMTEtODE2Ny0wMDUwNTZhZjExMjUifQ/Hud05JbEVdIdGeYbhp7qBQ__;!!LSIoZA!Fq_YW3Sr-cTS1z2fa5lTP8FiBVhDf3t2wtoX2ahBHW0-1jCUuEs3s8-4WH4dXzKqfSrvQRY7DF7WQRFtDvFL$" TargetMode="External"/><Relationship Id="rId18" Type="http://schemas.openxmlformats.org/officeDocument/2006/relationships/image" Target="https://file-us.clickdimensions.com/asrtorg-ayahk/files/icon_instagram.png?m=11/11/2021%208:39:10%20PM" TargetMode="External"/><Relationship Id="rId26"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NiIsInVuIjoiIiwidSI6Imh0dHA6Ly93d3cuYXNydC5vcmc_X2NsZGVlPVUwTGVOaFJES3FrSWtaemJvUlU2Mk5PejVqS1lfRFNaSkVjS0lMVU81ZkNCOGFRMHdCcjM2cm9UTzFpZjlBSVEmcmVjaXBpZW50aWQ9Y29udGFjdC1iNGU3OTdiN2RjNTJlYTExODBmMDAwNTA1Njg0YzIxMC05YmNmMGM1NWQ2N2I0NDViOThmNzg1NzI0MGVhYTdmNyZlc2lkPTU4MTY1MmI0LWJmMGEtZWUxMS04MTY3LTAwNTA1NmFmMTEyNSJ9/3kZRwVnfI-k_xfZb2pzcLg__;!!LSIoZA!Fq_YW3Sr-cTS1z2fa5lTP8FiBVhDf3t2wtoX2ahBHW0-1jCUuEs3s8-4WH4dXzKqfSrvQRY7DF7WQXdsQ6p-$" TargetMode="External"/><Relationship Id="rId3" Type="http://schemas.openxmlformats.org/officeDocument/2006/relationships/webSettings" Target="webSettings.xml"/><Relationship Id="rId21" Type="http://schemas.openxmlformats.org/officeDocument/2006/relationships/image" Target="https://file-us.clickdimensions.com/asrtorg-ayahk/files/icon_twitter.png?m=11/11/2021%208:39:12%20PM" TargetMode="External"/><Relationship Id="rId34" Type="http://schemas.openxmlformats.org/officeDocument/2006/relationships/theme" Target="theme/theme1.xml"/><Relationship Id="rId7" Type="http://schemas.openxmlformats.org/officeDocument/2006/relationships/hyperlink" Target="mailto:governmentrelations@asrt.org" TargetMode="External"/><Relationship Id="rId12" Type="http://schemas.openxmlformats.org/officeDocument/2006/relationships/image" Target="https://file-us.clickdimensions.com/asrtorg-ayahk/files/icon_communities.png?m=11/11/2021%208:39:04%20PM" TargetMode="External"/><Relationship Id="rId17" Type="http://schemas.openxmlformats.org/officeDocument/2006/relationships/image" Target="media/image5.png"/><Relationship Id="rId25" Type="http://schemas.openxmlformats.org/officeDocument/2006/relationships/hyperlink" Target="mailto:volunteerservices@asrt.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MyIsInVuIjoiIiwidSI6Imh0dHA6Ly9pbnN0YWdyYW0uY29tL215YXNydD9fY2xkZWU9VTBMZU5oUkRLcWtJa1p6Ym9SVTYyTk96NWpLWV9EU1pKRWNLSUxVTzVmQ0I4YVEwd0JyMzZyb1RPMWlmOUFJUSZyZWNpcGllbnRpZD1jb250YWN0LWI0ZTc5N2I3ZGM1MmVhMTE4MGYwMDA1MDU2ODRjMjEwLTliY2YwYzU1ZDY3YjQ0NWI5OGY3ODU3MjQwZWFhN2Y3JmVzaWQ9NTgxNjUyYjQtYmYwYS1lZTExLTgxNjctMDA1MDU2YWYxMTI1In0/BJjOBwMemhyrKwsBE-xo8Q__;!!LSIoZA!Fq_YW3Sr-cTS1z2fa5lTP8FiBVhDf3t2wtoX2ahBHW0-1jCUuEs3s8-4WH4dXzKqfSrvQRY7DF7WQTsMGNkW$" TargetMode="External"/><Relationship Id="rId20" Type="http://schemas.openxmlformats.org/officeDocument/2006/relationships/image" Target="media/image6.png"/><Relationship Id="rId29"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OCIsInVuIjoiIiwidSI6Imh0dHBzOi8vYXBwcy5hc3J0Lm9yZy9Qcm9maWxlL0NvbW11bmljYXRpb24uYXNweD9fY2xkZWU9VTBMZU5oUkRLcWtJa1p6Ym9SVTYyTk96NWpLWV9EU1pKRWNLSUxVTzVmQ0I4YVEwd0JyMzZyb1RPMWlmOUFJUSZyZWNpcGllbnRpZD1jb250YWN0LWI0ZTc5N2I3ZGM1MmVhMTE4MGYwMDA1MDU2ODRjMjEwLTliY2YwYzU1ZDY3YjQ0NWI5OGY3ODU3MjQwZWFhN2Y3JmVzaWQ9NTgxNjUyYjQtYmYwYS1lZTExLTgxNjctMDA1MDU2YWYxMTI1In0/cKir-wBPCxev6s2xsyMQmw__;!!LSIoZA!Fq_YW3Sr-cTS1z2fa5lTP8FiBVhDf3t2wtoX2ahBHW0-1jCUuEs3s8-4WH4dXzKqfSrvQRY7DF7WQcP6KME3$" TargetMode="External"/><Relationship Id="rId1" Type="http://schemas.openxmlformats.org/officeDocument/2006/relationships/styles" Target="styles.xml"/><Relationship Id="rId6"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MCIsInVuIjoiIiwidSI6Imh0dHBzOi8vdm90ZXJ2b2ljZS5uZXQvQVNSVC9DYW1wYWlnbnMvOTcwMTQvUmVzcG9uZD9fY2xkZWU9VTBMZU5oUkRLcWtJa1p6Ym9SVTYyTk96NWpLWV9EU1pKRWNLSUxVTzVmQ0I4YVEwd0JyMzZyb1RPMWlmOUFJUSZyZWNpcGllbnRpZD1jb250YWN0LWI0ZTc5N2I3ZGM1MmVhMTE4MGYwMDA1MDU2ODRjMjEwLTliY2YwYzU1ZDY3YjQ0NWI5OGY3ODU3MjQwZWFhN2Y3JmVzaWQ9NTgxNjUyYjQtYmYwYS1lZTExLTgxNjctMDA1MDU2YWYxMTI1In0/PUBESISD-v4oHEGmrsGOyw__;!!LSIoZA!Fq_YW3Sr-cTS1z2fa5lTP8FiBVhDf3t2wtoX2ahBHW0-1jCUuEs3s8-4WH4dXzKqfSrvQRY7DF7WQZFzaM5-$" TargetMode="External"/><Relationship Id="rId11" Type="http://schemas.openxmlformats.org/officeDocument/2006/relationships/image" Target="media/image3.png"/><Relationship Id="rId24" Type="http://schemas.openxmlformats.org/officeDocument/2006/relationships/image" Target="https://file-us.clickdimensions.com/asrtorg-ayahk/files/icon_facebook.png?m=11/11/2021%208:39:09%20PM" TargetMode="External"/><Relationship Id="rId32"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MTAiLCJ1biI6IiIsInUiOiJodHRwczovL3d3dy5hc3J0Lm9yZy9wb2xpY2llcy9wcml2YWN5LXBvbGljeT9fY2xkZWU9VTBMZU5oUkRLcWtJa1p6Ym9SVTYyTk96NWpLWV9EU1pKRWNLSUxVTzVmQ0I4YVEwd0JyMzZyb1RPMWlmOUFJUSZyZWNpcGllbnRpZD1jb250YWN0LWI0ZTc5N2I3ZGM1MmVhMTE4MGYwMDA1MDU2ODRjMjEwLTliY2YwYzU1ZDY3YjQ0NWI5OGY3ODU3MjQwZWFhN2Y3JmVzaWQ9NTgxNjUyYjQtYmYwYS1lZTExLTgxNjctMDA1MDU2YWYxMTI1In0/mh05FseRAQ_x9ft8P6IYCw__;!!LSIoZA!Fq_YW3Sr-cTS1z2fa5lTP8FiBVhDf3t2wtoX2ahBHW0-1jCUuEs3s8-4WH4dXzKqfSrvQRY7DF7WQZUbybOv$" TargetMode="External"/><Relationship Id="rId5" Type="http://schemas.openxmlformats.org/officeDocument/2006/relationships/image" Target="https://file-us.clickdimensions.com/asrtorg-ayahk/files/advocacylogo2023.jpg" TargetMode="External"/><Relationship Id="rId15" Type="http://schemas.openxmlformats.org/officeDocument/2006/relationships/image" Target="https://file-us.clickdimensions.com/asrtorg-ayahk/files/icon_linkedin.png?m=11/11/2021%208:39:12%20PM" TargetMode="External"/><Relationship Id="rId23" Type="http://schemas.openxmlformats.org/officeDocument/2006/relationships/image" Target="media/image7.png"/><Relationship Id="rId28"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NyIsInVuIjoiIiwidSI6Imh0dHBzOi8vYXBwcy5hc3J0Lm9yZy9wcm9maWxlL2NvbW11bmljYXRpb24uYXNweD9SZWZlclNyYz1WT0wmSUQ9NDg2NyZfY2xkdW5zdWJ7UmVjaXBpZW50LlVuU3ViWzBdfSZfY2xkZWU9VTBMZU5oUkRLcWtJa1p6Ym9SVTYyTk96NWpLWV9EU1pKRWNLSUxVTzVmQ0I4YVEwd0JyMzZyb1RPMWlmOUFJUSZyZWNpcGllbnRpZD1jb250YWN0LWI0ZTc5N2I3ZGM1MmVhMTE4MGYwMDA1MDU2ODRjMjEwLTliY2YwYzU1ZDY3YjQ0NWI5OGY3ODU3MjQwZWFhN2Y3JmVzaWQ9NTgxNjUyYjQtYmYwYS1lZTExLTgxNjctMDA1MDU2YWYxMTI1In0/dDmpUUy_r8pZzMV6pbtrIA__;!!LSIoZA!Fq_YW3Sr-cTS1z2fa5lTP8FiBVhDf3t2wtoX2ahBHW0-1jCUuEs3s8-4WH4dXzKqfSrvQRY7DF7WQXaOWukS$" TargetMode="External"/><Relationship Id="rId10"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MSIsInVuIjoiIiwidSI6Imh0dHA6Ly93d3cuYXNydC5vcmcvbW9yZS9hc3J0LWNvbW11bml0aWVzP3V0bV9zb3VyY2U9cmVzb3VyY2VzJnV0bV9tZWRpdW09ZW1haWwmdXRtX2NvbnRlbnQ9Y29tbXVuaXRpdGVzX2ljb24mdXRtX2NhbXBhaWduPWNvbW11bml0aWVzJl9jbGRlZT1VMExlTmhSREtxa0lrWnpib1JVNjJOT3o1aktZX0RTWkpFY0tJTFVPNWZDQjhhUTB3QnIzNnJvVE8xaWY5QUlRJnJlY2lwaWVudGlkPWNvbnRhY3QtYjRlNzk3YjdkYzUyZWExMTgwZjAwMDUwNTY4NGMyMTAtOWJjZjBjNTVkNjdiNDQ1Yjk4Zjc4NTcyNDBlYWE3ZjcmZXNpZD01ODE2NTJiNC1iZjBhLWVlMTEtODE2Ny0wMDUwNTZhZjExMjUifQ/me3ARn12L2l9FR75pSdCRA__;!!LSIoZA!Fq_YW3Sr-cTS1z2fa5lTP8FiBVhDf3t2wtoX2ahBHW0-1jCUuEs3s8-4WH4dXzKqfSrvQRY7DF7WQa68jmUA$" TargetMode="External"/><Relationship Id="rId19"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NCIsInVuIjoiIiwidSI6Imh0dHBzOi8vdHdpdHRlci5jb20vQVNSVD9fY2xkZWU9VTBMZU5oUkRLcWtJa1p6Ym9SVTYyTk96NWpLWV9EU1pKRWNLSUxVTzVmQ0I4YVEwd0JyMzZyb1RPMWlmOUFJUSZyZWNpcGllbnRpZD1jb250YWN0LWI0ZTc5N2I3ZGM1MmVhMTE4MGYwMDA1MDU2ODRjMjEwLTliY2YwYzU1ZDY3YjQ0NWI5OGY3ODU3MjQwZWFhN2Y3JmVzaWQ9NTgxNjUyYjQtYmYwYS1lZTExLTgxNjctMDA1MDU2YWYxMTI1In0/MLBYTpbUFEmCegOY7TOwNg__;!!LSIoZA!Fq_YW3Sr-cTS1z2fa5lTP8FiBVhDf3t2wtoX2ahBHW0-1jCUuEs3s8-4WH4dXzKqfSrvQRY7DF7WQXLLWLSd$" TargetMode="External"/><Relationship Id="rId31" Type="http://schemas.openxmlformats.org/officeDocument/2006/relationships/hyperlink" Target="https://urldefense.com/v3/__http:/email.asrt.org/m/1/18551177/02-b23165-fea3e879d43b4ec5b5c3c40c38b2d420/1/129/c9f3466d-2df6-4cba-a228-56495eeb2ec4__;!!LSIoZA!Fq_YW3Sr-cTS1z2fa5lTP8FiBVhDf3t2wtoX2ahBHW0-1jCUuEs3s8-4WH4dXzKqfSrvQRY7DF7WQWSDGD1d$" TargetMode="External"/><Relationship Id="rId4" Type="http://schemas.openxmlformats.org/officeDocument/2006/relationships/image" Target="media/image1.jpeg"/><Relationship Id="rId9" Type="http://schemas.openxmlformats.org/officeDocument/2006/relationships/image" Target="https://file-us.clickdimensions.com/asrtorg-ayahk/files/asrt-letterhead-bottom.jpeg" TargetMode="External"/><Relationship Id="rId14" Type="http://schemas.openxmlformats.org/officeDocument/2006/relationships/image" Target="media/image4.png"/><Relationship Id="rId22"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NSIsInVuIjoiIiwidSI6Imh0dHBzOi8vd3d3LmZhY2Vib29rLmNvbS9NeUFTUlQ_X2NsZGVlPVUwTGVOaFJES3FrSWtaemJvUlU2Mk5PejVqS1lfRFNaSkVjS0lMVU81ZkNCOGFRMHdCcjM2cm9UTzFpZjlBSVEmcmVjaXBpZW50aWQ9Y29udGFjdC1iNGU3OTdiN2RjNTJlYTExODBmMDAwNTA1Njg0YzIxMC05YmNmMGM1NWQ2N2I0NDViOThmNzg1NzI0MGVhYTdmNyZlc2lkPTU4MTY1MmI0LWJmMGEtZWUxMS04MTY3LTAwNTA1NmFmMTEyNSJ9/HzAm3200IAfffE88LF536w__;!!LSIoZA!Fq_YW3Sr-cTS1z2fa5lTP8FiBVhDf3t2wtoX2ahBHW0-1jCUuEs3s8-4WH4dXzKqfSrvQRY7DF7WQSPX7dG9$" TargetMode="External"/><Relationship Id="rId27" Type="http://schemas.openxmlformats.org/officeDocument/2006/relationships/hyperlink" Target="mailto:godby5@marshall.edu" TargetMode="External"/><Relationship Id="rId30" Type="http://schemas.openxmlformats.org/officeDocument/2006/relationships/hyperlink" Target="https://urldefense.com/v3/__http:/email.asrt.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_iIKTNKnhm7GWVfw__;!!LSIoZA!Fq_YW3Sr-cTS1z2fa5lTP8FiBVhDf3t2wtoX2ahBHW0-1jCUuEs3s8-4WH4dXzKqfSrvQRY7DF7WQVmy4yC5$"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5643</Characters>
  <Application>Microsoft Office Word</Application>
  <DocSecurity>0</DocSecurity>
  <Lines>47</Lines>
  <Paragraphs>13</Paragraphs>
  <ScaleCrop>false</ScaleCrop>
  <Company>Mountain Health Network</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Godby</dc:creator>
  <cp:keywords/>
  <dc:description/>
  <cp:lastModifiedBy>Nancy Godby</cp:lastModifiedBy>
  <cp:revision>1</cp:revision>
  <dcterms:created xsi:type="dcterms:W3CDTF">2023-06-15T16:10:00Z</dcterms:created>
  <dcterms:modified xsi:type="dcterms:W3CDTF">2023-06-15T16:10:00Z</dcterms:modified>
</cp:coreProperties>
</file>